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F9" w:rsidRPr="00ED74EC" w:rsidRDefault="00C962F9" w:rsidP="00C96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4EC">
        <w:rPr>
          <w:rFonts w:ascii="Times New Roman" w:hAnsi="Times New Roman" w:cs="Times New Roman"/>
          <w:b/>
          <w:sz w:val="24"/>
          <w:szCs w:val="24"/>
          <w:u w:val="single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C962F9" w:rsidRPr="00ED74EC" w:rsidRDefault="00C962F9" w:rsidP="00C9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EC">
        <w:rPr>
          <w:rFonts w:ascii="Times New Roman" w:hAnsi="Times New Roman" w:cs="Times New Roman"/>
          <w:b/>
          <w:sz w:val="24"/>
          <w:szCs w:val="24"/>
        </w:rPr>
        <w:t>Уважаемые работодатели Саянского района!</w:t>
      </w:r>
    </w:p>
    <w:p w:rsidR="00C962F9" w:rsidRPr="00ED74EC" w:rsidRDefault="00C962F9" w:rsidP="00C962F9">
      <w:pPr>
        <w:rPr>
          <w:rFonts w:ascii="Times New Roman" w:hAnsi="Times New Roman" w:cs="Times New Roman"/>
          <w:b/>
          <w:sz w:val="24"/>
          <w:szCs w:val="24"/>
        </w:rPr>
      </w:pPr>
      <w:r w:rsidRPr="00ED74EC">
        <w:rPr>
          <w:rFonts w:ascii="Times New Roman" w:hAnsi="Times New Roman" w:cs="Times New Roman"/>
          <w:b/>
          <w:sz w:val="24"/>
          <w:szCs w:val="24"/>
        </w:rPr>
        <w:t>Плюсы» официальных трудовых отношений: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·Хорошая деловая репутация, положительный имидж социально ответственного работодателя.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Основные права и обязанности работника и работодателя по трудовому договору определены в ст. 21, 22 ТК РФ.</w:t>
      </w:r>
    </w:p>
    <w:p w:rsidR="00C962F9" w:rsidRPr="00ED74EC" w:rsidRDefault="00C962F9" w:rsidP="00C962F9">
      <w:pPr>
        <w:rPr>
          <w:rFonts w:ascii="Times New Roman" w:hAnsi="Times New Roman" w:cs="Times New Roman"/>
          <w:b/>
          <w:sz w:val="24"/>
          <w:szCs w:val="24"/>
        </w:rPr>
      </w:pPr>
      <w:r w:rsidRPr="00ED74EC">
        <w:rPr>
          <w:rFonts w:ascii="Times New Roman" w:hAnsi="Times New Roman" w:cs="Times New Roman"/>
          <w:b/>
          <w:sz w:val="24"/>
          <w:szCs w:val="24"/>
        </w:rPr>
        <w:t>«Минусы» неформальной занятости – отсутствие официального трудоустройства работников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·Риск проведения проверок со стороны контрольно-надзорных органов, прокуратуры.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·Административные штрафы до 100 тысяч рублей, при повторном нарушении – до 200 тысяч рублей, дисквалификация должностного лица на срок от 1 года до 3 лет (ст. 5.27 КоАП РФ).</w:t>
      </w:r>
    </w:p>
    <w:p w:rsidR="00C962F9" w:rsidRPr="00ED74EC" w:rsidRDefault="00C962F9" w:rsidP="00C962F9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· 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ED74EC" w:rsidRPr="00ED74EC" w:rsidRDefault="00ED74EC" w:rsidP="00ED74EC">
      <w:pPr>
        <w:rPr>
          <w:rFonts w:ascii="Times New Roman" w:hAnsi="Times New Roman" w:cs="Times New Roman"/>
          <w:sz w:val="24"/>
          <w:szCs w:val="24"/>
        </w:rPr>
      </w:pPr>
      <w:r w:rsidRPr="00ED74EC">
        <w:rPr>
          <w:rFonts w:ascii="Times New Roman" w:hAnsi="Times New Roman" w:cs="Times New Roman"/>
          <w:sz w:val="24"/>
          <w:szCs w:val="24"/>
        </w:rPr>
        <w:t>О случаях невыплаты зарплаты или выплаты ниже МРОТ, выплат в конвертах, неоформленных трудовых договорах в письменной форме, любой гражданин может сообщить в прокуратуру, в государственную инспекцию труда, в администрацию района в письменной форме или по телефону горяче</w:t>
      </w:r>
      <w:r w:rsidR="007D710D">
        <w:rPr>
          <w:rFonts w:ascii="Times New Roman" w:hAnsi="Times New Roman" w:cs="Times New Roman"/>
          <w:sz w:val="24"/>
          <w:szCs w:val="24"/>
        </w:rPr>
        <w:t>й линии 8 (39142) 21558, каб.205</w:t>
      </w:r>
      <w:bookmarkStart w:id="0" w:name="_GoBack"/>
      <w:bookmarkEnd w:id="0"/>
      <w:r w:rsidRPr="00ED74EC">
        <w:rPr>
          <w:rFonts w:ascii="Times New Roman" w:hAnsi="Times New Roman" w:cs="Times New Roman"/>
          <w:sz w:val="24"/>
          <w:szCs w:val="24"/>
        </w:rPr>
        <w:t>.</w:t>
      </w:r>
    </w:p>
    <w:p w:rsidR="00ED74EC" w:rsidRPr="00ED74EC" w:rsidRDefault="00ED74EC" w:rsidP="00C962F9">
      <w:pPr>
        <w:rPr>
          <w:rFonts w:ascii="Times New Roman" w:hAnsi="Times New Roman" w:cs="Times New Roman"/>
          <w:sz w:val="24"/>
          <w:szCs w:val="24"/>
        </w:rPr>
      </w:pPr>
    </w:p>
    <w:sectPr w:rsidR="00ED74EC" w:rsidRPr="00ED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D"/>
    <w:rsid w:val="00000436"/>
    <w:rsid w:val="00005E04"/>
    <w:rsid w:val="0006616B"/>
    <w:rsid w:val="00073D09"/>
    <w:rsid w:val="000952CC"/>
    <w:rsid w:val="00095D3B"/>
    <w:rsid w:val="000B4550"/>
    <w:rsid w:val="0013167A"/>
    <w:rsid w:val="00134492"/>
    <w:rsid w:val="0013583C"/>
    <w:rsid w:val="00151453"/>
    <w:rsid w:val="00171CF8"/>
    <w:rsid w:val="00190460"/>
    <w:rsid w:val="00201EE4"/>
    <w:rsid w:val="00222714"/>
    <w:rsid w:val="00242F66"/>
    <w:rsid w:val="00243FE7"/>
    <w:rsid w:val="00261BA0"/>
    <w:rsid w:val="0028768B"/>
    <w:rsid w:val="00293039"/>
    <w:rsid w:val="00297046"/>
    <w:rsid w:val="002B0A32"/>
    <w:rsid w:val="002F0D4A"/>
    <w:rsid w:val="00312E46"/>
    <w:rsid w:val="00324468"/>
    <w:rsid w:val="003438B6"/>
    <w:rsid w:val="0035615F"/>
    <w:rsid w:val="00387B01"/>
    <w:rsid w:val="003A1F76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A608D"/>
    <w:rsid w:val="004C2667"/>
    <w:rsid w:val="004F5144"/>
    <w:rsid w:val="00503EB2"/>
    <w:rsid w:val="005048A4"/>
    <w:rsid w:val="0057744E"/>
    <w:rsid w:val="005A1949"/>
    <w:rsid w:val="005E219C"/>
    <w:rsid w:val="00600BA6"/>
    <w:rsid w:val="00631A0C"/>
    <w:rsid w:val="0065216F"/>
    <w:rsid w:val="00670B7D"/>
    <w:rsid w:val="006749B4"/>
    <w:rsid w:val="006772C0"/>
    <w:rsid w:val="00683905"/>
    <w:rsid w:val="006A238F"/>
    <w:rsid w:val="006F1004"/>
    <w:rsid w:val="007407A3"/>
    <w:rsid w:val="007424EA"/>
    <w:rsid w:val="007753F6"/>
    <w:rsid w:val="007A0801"/>
    <w:rsid w:val="007D710D"/>
    <w:rsid w:val="00800D31"/>
    <w:rsid w:val="00804FF9"/>
    <w:rsid w:val="00840003"/>
    <w:rsid w:val="00842337"/>
    <w:rsid w:val="00856C3A"/>
    <w:rsid w:val="008862A9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E1087"/>
    <w:rsid w:val="009E1993"/>
    <w:rsid w:val="009F248D"/>
    <w:rsid w:val="009F2AA6"/>
    <w:rsid w:val="00A12DCA"/>
    <w:rsid w:val="00A563D7"/>
    <w:rsid w:val="00A56C13"/>
    <w:rsid w:val="00A61B35"/>
    <w:rsid w:val="00A63302"/>
    <w:rsid w:val="00AC6AF7"/>
    <w:rsid w:val="00AD46B2"/>
    <w:rsid w:val="00AD597F"/>
    <w:rsid w:val="00B1509F"/>
    <w:rsid w:val="00B1580C"/>
    <w:rsid w:val="00B316CF"/>
    <w:rsid w:val="00B64A65"/>
    <w:rsid w:val="00B6759A"/>
    <w:rsid w:val="00B748A3"/>
    <w:rsid w:val="00B95820"/>
    <w:rsid w:val="00BB207A"/>
    <w:rsid w:val="00BB6905"/>
    <w:rsid w:val="00BF3D16"/>
    <w:rsid w:val="00C255F7"/>
    <w:rsid w:val="00C3046D"/>
    <w:rsid w:val="00C47DA7"/>
    <w:rsid w:val="00C629D2"/>
    <w:rsid w:val="00C962F9"/>
    <w:rsid w:val="00CA4059"/>
    <w:rsid w:val="00CB2C54"/>
    <w:rsid w:val="00CC0858"/>
    <w:rsid w:val="00CC0E4C"/>
    <w:rsid w:val="00CE4C8D"/>
    <w:rsid w:val="00CF51A0"/>
    <w:rsid w:val="00CF54B9"/>
    <w:rsid w:val="00CF622D"/>
    <w:rsid w:val="00D26C55"/>
    <w:rsid w:val="00D52826"/>
    <w:rsid w:val="00D60E58"/>
    <w:rsid w:val="00D62776"/>
    <w:rsid w:val="00D663B2"/>
    <w:rsid w:val="00D97DD9"/>
    <w:rsid w:val="00DC05B3"/>
    <w:rsid w:val="00DC28B4"/>
    <w:rsid w:val="00E07749"/>
    <w:rsid w:val="00E81BF7"/>
    <w:rsid w:val="00EC1B36"/>
    <w:rsid w:val="00ED74EC"/>
    <w:rsid w:val="00ED7E77"/>
    <w:rsid w:val="00EF7B2C"/>
    <w:rsid w:val="00F005F1"/>
    <w:rsid w:val="00F109B9"/>
    <w:rsid w:val="00F2129E"/>
    <w:rsid w:val="00F330D9"/>
    <w:rsid w:val="00F47355"/>
    <w:rsid w:val="00F876A9"/>
    <w:rsid w:val="00FA4564"/>
    <w:rsid w:val="00FA5BC1"/>
    <w:rsid w:val="00FB5336"/>
    <w:rsid w:val="00FC5A68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0366"/>
  <w15:chartTrackingRefBased/>
  <w15:docId w15:val="{07DAC3F6-C34C-4AF7-A21E-63F5088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Tihonova</cp:lastModifiedBy>
  <cp:revision>5</cp:revision>
  <dcterms:created xsi:type="dcterms:W3CDTF">2023-02-21T02:59:00Z</dcterms:created>
  <dcterms:modified xsi:type="dcterms:W3CDTF">2023-09-27T01:20:00Z</dcterms:modified>
</cp:coreProperties>
</file>